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255" w:rsidRPr="00C2382F" w:rsidRDefault="00A81255" w:rsidP="00A81255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94134196" r:id="rId5"/>
        </w:object>
      </w:r>
    </w:p>
    <w:p w:rsidR="00A81255" w:rsidRPr="00C2382F" w:rsidRDefault="00A81255" w:rsidP="00A81255">
      <w:pPr>
        <w:pStyle w:val="a3"/>
      </w:pPr>
    </w:p>
    <w:p w:rsidR="00A81255" w:rsidRPr="00C2382F" w:rsidRDefault="00A81255" w:rsidP="00A81255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A81255" w:rsidRPr="00C2382F" w:rsidRDefault="00A81255" w:rsidP="00A81255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A81255" w:rsidRPr="00C2382F" w:rsidRDefault="00A81255" w:rsidP="00A81255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A81255" w:rsidRPr="00C2382F" w:rsidRDefault="00A81255" w:rsidP="00A81255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A81255" w:rsidRPr="00C2382F" w:rsidRDefault="00A81255" w:rsidP="00A81255">
      <w:pPr>
        <w:jc w:val="center"/>
        <w:rPr>
          <w:b/>
          <w:bCs/>
          <w:i/>
          <w:iCs/>
        </w:rPr>
      </w:pPr>
    </w:p>
    <w:p w:rsidR="00A81255" w:rsidRPr="00C2382F" w:rsidRDefault="00A81255" w:rsidP="00A81255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A81255" w:rsidRPr="00C2382F" w:rsidRDefault="00A81255" w:rsidP="00A81255">
      <w:pPr>
        <w:jc w:val="center"/>
        <w:rPr>
          <w:b/>
          <w:bCs/>
          <w:sz w:val="32"/>
        </w:rPr>
      </w:pPr>
    </w:p>
    <w:p w:rsidR="00A81255" w:rsidRPr="00C2382F" w:rsidRDefault="00A81255" w:rsidP="00A81255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 мая</w:t>
      </w:r>
      <w:r w:rsidRPr="00C2382F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5</w:t>
      </w:r>
      <w:r w:rsidRPr="00C2382F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356</w:t>
      </w:r>
      <w:bookmarkEnd w:id="0"/>
    </w:p>
    <w:p w:rsidR="00A81255" w:rsidRDefault="00A81255" w:rsidP="00A81255">
      <w:pPr>
        <w:jc w:val="both"/>
        <w:rPr>
          <w:sz w:val="28"/>
          <w:szCs w:val="28"/>
        </w:rPr>
      </w:pPr>
    </w:p>
    <w:p w:rsidR="00A81255" w:rsidRDefault="00A81255" w:rsidP="00A81255">
      <w:pPr>
        <w:jc w:val="both"/>
        <w:rPr>
          <w:sz w:val="28"/>
          <w:szCs w:val="28"/>
        </w:rPr>
      </w:pPr>
    </w:p>
    <w:p w:rsidR="00A81255" w:rsidRPr="00926C02" w:rsidRDefault="00A81255" w:rsidP="00A81255">
      <w:pPr>
        <w:pStyle w:val="a5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A81255" w:rsidRPr="00926C02" w:rsidRDefault="00A81255" w:rsidP="00A81255">
      <w:pPr>
        <w:pStyle w:val="a5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Думы Кушвинского городского округа</w:t>
      </w:r>
    </w:p>
    <w:p w:rsidR="00A81255" w:rsidRPr="00926C02" w:rsidRDefault="00A81255" w:rsidP="00A81255">
      <w:pPr>
        <w:pStyle w:val="a5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«О бюджете Кушвинского городского</w:t>
      </w:r>
    </w:p>
    <w:p w:rsidR="00A81255" w:rsidRPr="00926C02" w:rsidRDefault="00A81255" w:rsidP="00A81255">
      <w:pPr>
        <w:pStyle w:val="a5"/>
        <w:spacing w:after="0"/>
        <w:ind w:left="0"/>
        <w:jc w:val="both"/>
        <w:rPr>
          <w:sz w:val="28"/>
          <w:szCs w:val="28"/>
        </w:rPr>
      </w:pPr>
      <w:proofErr w:type="gramStart"/>
      <w:r w:rsidRPr="00926C02">
        <w:rPr>
          <w:sz w:val="28"/>
          <w:szCs w:val="28"/>
        </w:rPr>
        <w:t>округа</w:t>
      </w:r>
      <w:proofErr w:type="gramEnd"/>
      <w:r w:rsidRPr="00926C02">
        <w:rPr>
          <w:sz w:val="28"/>
          <w:szCs w:val="28"/>
        </w:rPr>
        <w:t xml:space="preserve"> на 2015 год и плановый период</w:t>
      </w:r>
      <w:r>
        <w:rPr>
          <w:sz w:val="28"/>
          <w:szCs w:val="28"/>
        </w:rPr>
        <w:t xml:space="preserve"> </w:t>
      </w:r>
    </w:p>
    <w:p w:rsidR="00A81255" w:rsidRPr="00926C02" w:rsidRDefault="00A81255" w:rsidP="00A81255">
      <w:pPr>
        <w:pStyle w:val="a5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2016 и 2017 годов»</w:t>
      </w:r>
    </w:p>
    <w:p w:rsidR="00A81255" w:rsidRPr="00926C02" w:rsidRDefault="00A81255" w:rsidP="00A81255">
      <w:pPr>
        <w:jc w:val="both"/>
        <w:rPr>
          <w:sz w:val="28"/>
          <w:szCs w:val="28"/>
        </w:rPr>
      </w:pPr>
    </w:p>
    <w:p w:rsidR="00A81255" w:rsidRPr="00926C02" w:rsidRDefault="00A81255" w:rsidP="00A81255">
      <w:pPr>
        <w:jc w:val="both"/>
        <w:rPr>
          <w:sz w:val="28"/>
          <w:szCs w:val="28"/>
        </w:rPr>
      </w:pPr>
    </w:p>
    <w:p w:rsidR="00A81255" w:rsidRPr="00926C02" w:rsidRDefault="00A81255" w:rsidP="00A81255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</w:t>
      </w:r>
      <w:r>
        <w:rPr>
          <w:sz w:val="28"/>
          <w:szCs w:val="28"/>
        </w:rPr>
        <w:t xml:space="preserve"> Кушвинского городского округа, </w:t>
      </w:r>
      <w:r w:rsidRPr="00926C02">
        <w:rPr>
          <w:sz w:val="28"/>
          <w:szCs w:val="28"/>
        </w:rPr>
        <w:t>Дума Кушвинского городского округа</w:t>
      </w:r>
    </w:p>
    <w:p w:rsidR="00A81255" w:rsidRPr="00926C02" w:rsidRDefault="00A81255" w:rsidP="00A81255">
      <w:pPr>
        <w:jc w:val="both"/>
        <w:rPr>
          <w:sz w:val="28"/>
          <w:szCs w:val="28"/>
        </w:rPr>
      </w:pPr>
    </w:p>
    <w:p w:rsidR="00A81255" w:rsidRPr="00926C02" w:rsidRDefault="00A81255" w:rsidP="00A81255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  <w:t>РЕШИЛА:</w:t>
      </w:r>
    </w:p>
    <w:p w:rsidR="00A81255" w:rsidRPr="00926C02" w:rsidRDefault="00A81255" w:rsidP="00A81255">
      <w:pPr>
        <w:jc w:val="both"/>
        <w:rPr>
          <w:sz w:val="28"/>
          <w:szCs w:val="28"/>
        </w:rPr>
      </w:pPr>
    </w:p>
    <w:p w:rsidR="00A81255" w:rsidRPr="00926C02" w:rsidRDefault="00A81255" w:rsidP="00A81255">
      <w:pPr>
        <w:pStyle w:val="a5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1. Внести изменения в решение Думы Кушвинского городского округа от 1</w:t>
      </w:r>
      <w:r>
        <w:rPr>
          <w:sz w:val="28"/>
          <w:szCs w:val="28"/>
        </w:rPr>
        <w:t>8</w:t>
      </w:r>
      <w:r w:rsidRPr="00926C02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926C0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310</w:t>
      </w:r>
      <w:r w:rsidRPr="00926C02">
        <w:rPr>
          <w:sz w:val="28"/>
          <w:szCs w:val="28"/>
        </w:rPr>
        <w:t xml:space="preserve"> «О бюджете Кушвинского городского округа на 201</w:t>
      </w:r>
      <w:r>
        <w:rPr>
          <w:sz w:val="28"/>
          <w:szCs w:val="28"/>
        </w:rPr>
        <w:t>5</w:t>
      </w:r>
      <w:r w:rsidRPr="00926C02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6</w:t>
      </w:r>
      <w:r w:rsidRPr="00926C02">
        <w:rPr>
          <w:sz w:val="28"/>
          <w:szCs w:val="28"/>
        </w:rPr>
        <w:t xml:space="preserve"> и 201</w:t>
      </w:r>
      <w:r>
        <w:rPr>
          <w:sz w:val="28"/>
          <w:szCs w:val="28"/>
        </w:rPr>
        <w:t>7</w:t>
      </w:r>
      <w:r w:rsidRPr="00926C02">
        <w:rPr>
          <w:sz w:val="28"/>
          <w:szCs w:val="28"/>
        </w:rPr>
        <w:t xml:space="preserve"> годов»</w:t>
      </w:r>
      <w:r w:rsidRPr="00871DE2">
        <w:rPr>
          <w:sz w:val="28"/>
          <w:szCs w:val="28"/>
        </w:rPr>
        <w:t xml:space="preserve"> </w:t>
      </w:r>
      <w:r w:rsidRPr="00666491">
        <w:rPr>
          <w:sz w:val="28"/>
          <w:szCs w:val="28"/>
        </w:rPr>
        <w:t>(с изменениями</w:t>
      </w:r>
      <w:r>
        <w:rPr>
          <w:sz w:val="28"/>
          <w:szCs w:val="28"/>
        </w:rPr>
        <w:t>, внесенными решением Думы Кушвинского городского округа</w:t>
      </w:r>
      <w:r w:rsidRPr="00666491">
        <w:rPr>
          <w:sz w:val="28"/>
          <w:szCs w:val="28"/>
        </w:rPr>
        <w:t xml:space="preserve"> от 2</w:t>
      </w:r>
      <w:r w:rsidRPr="00871DE2">
        <w:rPr>
          <w:sz w:val="28"/>
          <w:szCs w:val="28"/>
        </w:rPr>
        <w:t>9</w:t>
      </w:r>
      <w:r w:rsidRPr="00666491">
        <w:rPr>
          <w:sz w:val="28"/>
          <w:szCs w:val="28"/>
        </w:rPr>
        <w:t xml:space="preserve"> января 201</w:t>
      </w:r>
      <w:r w:rsidRPr="00871DE2">
        <w:rPr>
          <w:sz w:val="28"/>
          <w:szCs w:val="28"/>
        </w:rPr>
        <w:t>5</w:t>
      </w:r>
      <w:r w:rsidRPr="00666491">
        <w:rPr>
          <w:sz w:val="28"/>
          <w:szCs w:val="28"/>
        </w:rPr>
        <w:t xml:space="preserve"> года № </w:t>
      </w:r>
      <w:r w:rsidRPr="00871DE2">
        <w:rPr>
          <w:sz w:val="28"/>
          <w:szCs w:val="28"/>
        </w:rPr>
        <w:t>323</w:t>
      </w:r>
      <w:r>
        <w:rPr>
          <w:sz w:val="28"/>
          <w:szCs w:val="28"/>
        </w:rPr>
        <w:t>, от 19 февраля 2015 года № 329, от 19 марта 2015 года № 335, от 16 апреля 2015 года № 341</w:t>
      </w:r>
      <w:r w:rsidRPr="00666491">
        <w:rPr>
          <w:sz w:val="28"/>
          <w:szCs w:val="28"/>
        </w:rPr>
        <w:t>)</w:t>
      </w:r>
      <w:r w:rsidRPr="00926C02">
        <w:rPr>
          <w:sz w:val="28"/>
          <w:szCs w:val="28"/>
        </w:rPr>
        <w:t xml:space="preserve"> следующего содержания:</w:t>
      </w:r>
    </w:p>
    <w:p w:rsidR="00A81255" w:rsidRPr="00926C02" w:rsidRDefault="00A81255" w:rsidP="00A81255">
      <w:pPr>
        <w:pStyle w:val="a5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1.1. Пункт 1.1 статьи 1 изложить в новой редакции:</w:t>
      </w:r>
    </w:p>
    <w:p w:rsidR="00A81255" w:rsidRPr="00C81D52" w:rsidRDefault="00A81255" w:rsidP="00A81255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C81D52">
        <w:rPr>
          <w:sz w:val="28"/>
          <w:szCs w:val="28"/>
        </w:rPr>
        <w:t>«1.1. Утвердить основные характеристики бюджета Кушвинского городского округа на 201</w:t>
      </w:r>
      <w:r>
        <w:rPr>
          <w:sz w:val="28"/>
          <w:szCs w:val="28"/>
        </w:rPr>
        <w:t>5</w:t>
      </w:r>
      <w:r w:rsidRPr="00C81D52">
        <w:rPr>
          <w:sz w:val="28"/>
          <w:szCs w:val="28"/>
        </w:rPr>
        <w:t xml:space="preserve"> год:</w:t>
      </w:r>
    </w:p>
    <w:p w:rsidR="00A81255" w:rsidRPr="00854C15" w:rsidRDefault="00A81255" w:rsidP="00A81255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  <w:t>1) </w:t>
      </w:r>
      <w:r w:rsidRPr="00854C15">
        <w:rPr>
          <w:sz w:val="28"/>
          <w:szCs w:val="28"/>
        </w:rPr>
        <w:t>прогнозируемый общий объем доходов бюджета Кушвинского горо</w:t>
      </w:r>
      <w:r w:rsidRPr="00854C15">
        <w:rPr>
          <w:sz w:val="28"/>
          <w:szCs w:val="28"/>
        </w:rPr>
        <w:t>д</w:t>
      </w:r>
      <w:r w:rsidRPr="00854C15">
        <w:rPr>
          <w:sz w:val="28"/>
          <w:szCs w:val="28"/>
        </w:rPr>
        <w:t>ского округа в сумме 1.2</w:t>
      </w:r>
      <w:r>
        <w:rPr>
          <w:sz w:val="28"/>
          <w:szCs w:val="28"/>
        </w:rPr>
        <w:t>14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861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396</w:t>
      </w:r>
      <w:r w:rsidRPr="00854C15">
        <w:rPr>
          <w:sz w:val="28"/>
          <w:szCs w:val="28"/>
        </w:rPr>
        <w:t>,</w:t>
      </w:r>
      <w:r>
        <w:rPr>
          <w:sz w:val="28"/>
          <w:szCs w:val="28"/>
        </w:rPr>
        <w:t>44</w:t>
      </w:r>
      <w:r w:rsidRPr="00854C15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сумме 987.286.403,00 рублей, налоговых и неналоговых доходов в сумме </w:t>
      </w:r>
      <w:r>
        <w:rPr>
          <w:sz w:val="28"/>
          <w:szCs w:val="28"/>
        </w:rPr>
        <w:t>227.574.993,44</w:t>
      </w:r>
      <w:r w:rsidRPr="00854C15">
        <w:rPr>
          <w:sz w:val="28"/>
          <w:szCs w:val="28"/>
        </w:rPr>
        <w:t xml:space="preserve"> рублей;</w:t>
      </w:r>
    </w:p>
    <w:p w:rsidR="00A81255" w:rsidRPr="00854C15" w:rsidRDefault="00A81255" w:rsidP="00A81255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lastRenderedPageBreak/>
        <w:tab/>
        <w:t>2) общий объем расходов бюджета Кушвинского горо</w:t>
      </w:r>
      <w:r w:rsidRPr="00854C15">
        <w:rPr>
          <w:sz w:val="28"/>
          <w:szCs w:val="28"/>
        </w:rPr>
        <w:t>д</w:t>
      </w:r>
      <w:r w:rsidRPr="00854C15">
        <w:rPr>
          <w:sz w:val="28"/>
          <w:szCs w:val="28"/>
        </w:rPr>
        <w:t>ского округа в сумме 1.2</w:t>
      </w:r>
      <w:r>
        <w:rPr>
          <w:sz w:val="28"/>
          <w:szCs w:val="28"/>
        </w:rPr>
        <w:t>14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861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396</w:t>
      </w:r>
      <w:r w:rsidRPr="00854C15">
        <w:rPr>
          <w:sz w:val="28"/>
          <w:szCs w:val="28"/>
        </w:rPr>
        <w:t>,</w:t>
      </w:r>
      <w:r>
        <w:rPr>
          <w:sz w:val="28"/>
          <w:szCs w:val="28"/>
        </w:rPr>
        <w:t>44</w:t>
      </w:r>
      <w:r w:rsidRPr="00854C15">
        <w:rPr>
          <w:sz w:val="28"/>
          <w:szCs w:val="28"/>
        </w:rPr>
        <w:t xml:space="preserve"> рублей;».</w:t>
      </w:r>
    </w:p>
    <w:p w:rsidR="00A81255" w:rsidRPr="00854C15" w:rsidRDefault="00A81255" w:rsidP="00A81255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1.2. В статье 11 «Объем межбюджетных трансфертов, получаемых из других бюджетов бюджетной системы Российской Федерации» число «891.738.483» заменить числом «987.286.403».</w:t>
      </w:r>
    </w:p>
    <w:p w:rsidR="00A81255" w:rsidRPr="00854C15" w:rsidRDefault="00A81255" w:rsidP="00A81255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1.3. В статье 23 «Общий объем бюджетных ассигнований, направляемых из бюджета Кушвинского городского округа на исполнение публичных нормативных обязательств» число «99.596.883,31» заменить числом «99.584.527,18».</w:t>
      </w:r>
    </w:p>
    <w:p w:rsidR="00A81255" w:rsidRDefault="00A81255" w:rsidP="00A81255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1.4. Приложение № 1 «Свод доходов бюджета Кушвинского городского округа на 2015 год» изложить в новой редакции (приложение № 1).</w:t>
      </w:r>
    </w:p>
    <w:p w:rsidR="00A81255" w:rsidRDefault="00A81255" w:rsidP="00A81255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1.5. Приложение № 4 «Распределение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2015 год» изложить в новой редакции (приложение № 2).</w:t>
      </w:r>
    </w:p>
    <w:p w:rsidR="00A81255" w:rsidRPr="00D91C2B" w:rsidRDefault="00A81255" w:rsidP="00A81255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</w:r>
      <w:r>
        <w:rPr>
          <w:sz w:val="28"/>
          <w:szCs w:val="28"/>
        </w:rPr>
        <w:t xml:space="preserve">1.6. </w:t>
      </w:r>
      <w:r w:rsidRPr="00854C15">
        <w:rPr>
          <w:sz w:val="28"/>
          <w:szCs w:val="28"/>
        </w:rPr>
        <w:t>Приложение № 5 «Распределение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2016</w:t>
      </w:r>
      <w:r>
        <w:rPr>
          <w:sz w:val="28"/>
          <w:szCs w:val="28"/>
        </w:rPr>
        <w:t xml:space="preserve"> и 2017</w:t>
      </w:r>
      <w:r w:rsidRPr="00AF1FFD">
        <w:rPr>
          <w:sz w:val="28"/>
          <w:szCs w:val="28"/>
        </w:rPr>
        <w:t xml:space="preserve"> </w:t>
      </w:r>
      <w:r w:rsidRPr="00D91C2B">
        <w:rPr>
          <w:sz w:val="28"/>
          <w:szCs w:val="28"/>
        </w:rPr>
        <w:t xml:space="preserve">годы» изложить в новой редакции (приложение № 3). </w:t>
      </w:r>
    </w:p>
    <w:p w:rsidR="00A81255" w:rsidRPr="00854C15" w:rsidRDefault="00A81255" w:rsidP="00A812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 w:rsidRPr="00854C15">
        <w:rPr>
          <w:sz w:val="28"/>
          <w:szCs w:val="28"/>
        </w:rPr>
        <w:t>1.7. Приложение № 6 «Ведомственная структура расходов бюджета Кушвинского городского округа на 2015 год» изложить в новой редакции (приложение № 4).</w:t>
      </w:r>
    </w:p>
    <w:p w:rsidR="00A81255" w:rsidRPr="00854C15" w:rsidRDefault="00A81255" w:rsidP="00A812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1.8. Приложение № 7 «Ведомственная структура расходов бюджета Кушвинского городского округа на 2016 и 2017 годы» изложить в новой редакции (приложение № 5).</w:t>
      </w:r>
    </w:p>
    <w:p w:rsidR="00A81255" w:rsidRPr="00854C15" w:rsidRDefault="00A81255" w:rsidP="00A81255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1.9. Приложение № 8 «Перечень муниципальных программ Кушвинского городского округа, подлежащих реализации в 2015 году» изложить в новой редакции (приложение № 6).</w:t>
      </w:r>
    </w:p>
    <w:p w:rsidR="00A81255" w:rsidRPr="00854C15" w:rsidRDefault="00A81255" w:rsidP="00A81255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1.10. Приложение № 9 «Перечень муниципальных программ Кушвинского городского округа, подлежащих реализации в 2016 и 2017 годах» изложить в новой редакции (приложение № 7).</w:t>
      </w:r>
    </w:p>
    <w:p w:rsidR="00A81255" w:rsidRPr="00854C15" w:rsidRDefault="00A81255" w:rsidP="00A81255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1.11. Приложение № 10 «Свод источников финансирования дефицита бюджета Кушвинского городского округа на 2015 год» изложить в новой редакции (приложение № 8).</w:t>
      </w:r>
    </w:p>
    <w:p w:rsidR="00A81255" w:rsidRDefault="00A81255" w:rsidP="00A81255">
      <w:pPr>
        <w:ind w:firstLine="708"/>
        <w:jc w:val="both"/>
        <w:rPr>
          <w:sz w:val="28"/>
          <w:szCs w:val="28"/>
        </w:rPr>
      </w:pPr>
      <w:r w:rsidRPr="00854C15">
        <w:rPr>
          <w:sz w:val="28"/>
          <w:szCs w:val="28"/>
        </w:rPr>
        <w:t>2. </w:t>
      </w:r>
      <w:r>
        <w:rPr>
          <w:sz w:val="28"/>
          <w:szCs w:val="28"/>
        </w:rPr>
        <w:t xml:space="preserve">В связи с отсутствием источников финансирования отказать Комитету по управлению муниципальным имуществом Кушвинского городского округа в выделении дополнительных бюджетных ассигнований на 2015 год в сумме </w:t>
      </w:r>
      <w:r w:rsidRPr="008B210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8B2101">
        <w:rPr>
          <w:sz w:val="28"/>
          <w:szCs w:val="28"/>
        </w:rPr>
        <w:t>007</w:t>
      </w:r>
      <w:r>
        <w:rPr>
          <w:sz w:val="28"/>
          <w:szCs w:val="28"/>
        </w:rPr>
        <w:t>.</w:t>
      </w:r>
      <w:r w:rsidRPr="008B2101">
        <w:rPr>
          <w:sz w:val="28"/>
          <w:szCs w:val="28"/>
        </w:rPr>
        <w:t>547,00 рублей</w:t>
      </w:r>
      <w:r>
        <w:rPr>
          <w:sz w:val="28"/>
          <w:szCs w:val="28"/>
        </w:rPr>
        <w:t xml:space="preserve"> на д</w:t>
      </w:r>
      <w:r w:rsidRPr="002C38D3">
        <w:rPr>
          <w:sz w:val="28"/>
          <w:szCs w:val="28"/>
        </w:rPr>
        <w:t>емонтаж нежилых зданий, расположенных по адрес</w:t>
      </w:r>
      <w:r>
        <w:rPr>
          <w:sz w:val="28"/>
          <w:szCs w:val="28"/>
        </w:rPr>
        <w:t>ам</w:t>
      </w:r>
      <w:r w:rsidRPr="002C38D3">
        <w:rPr>
          <w:sz w:val="28"/>
          <w:szCs w:val="28"/>
        </w:rPr>
        <w:t xml:space="preserve">: Свердловская область, </w:t>
      </w:r>
      <w:r>
        <w:rPr>
          <w:sz w:val="28"/>
          <w:szCs w:val="28"/>
        </w:rPr>
        <w:t xml:space="preserve">г. Кушва, пос. Строителей, 54 Б; </w:t>
      </w:r>
      <w:r w:rsidRPr="002C38D3">
        <w:rPr>
          <w:sz w:val="28"/>
          <w:szCs w:val="28"/>
        </w:rPr>
        <w:t>пос. Баранчинский, ул. Республики, 5</w:t>
      </w:r>
      <w:r>
        <w:rPr>
          <w:sz w:val="28"/>
          <w:szCs w:val="28"/>
        </w:rPr>
        <w:t>.</w:t>
      </w:r>
    </w:p>
    <w:p w:rsidR="00A81255" w:rsidRPr="00854C15" w:rsidRDefault="00A81255" w:rsidP="00A812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54C15">
        <w:rPr>
          <w:sz w:val="28"/>
          <w:szCs w:val="28"/>
        </w:rPr>
        <w:t xml:space="preserve">Администрации Кушвинского городского округа, муниципальному казенному учреждению Кушвинского городского округа «Комитет жилищно-коммунальной сферы», Управлению образования Кушвинского городского округа, Финансовому управлению в Кушвинском городском округе обеспечить внесение </w:t>
      </w:r>
      <w:r w:rsidRPr="00854C15">
        <w:rPr>
          <w:sz w:val="28"/>
          <w:szCs w:val="28"/>
        </w:rPr>
        <w:lastRenderedPageBreak/>
        <w:t>соответствующих изменений в муниципальные программы Кушвинского городского округа:</w:t>
      </w:r>
    </w:p>
    <w:p w:rsidR="00A81255" w:rsidRPr="00854C15" w:rsidRDefault="00A81255" w:rsidP="00A81255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- «Развитие и обеспечение эффективности деятельности администрации Кушвинского городского округа до 2020 года»;</w:t>
      </w:r>
    </w:p>
    <w:p w:rsidR="00A81255" w:rsidRDefault="00A81255" w:rsidP="00A81255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-</w:t>
      </w:r>
      <w:bookmarkStart w:id="1" w:name="OLE_LINK5"/>
      <w:bookmarkStart w:id="2" w:name="OLE_LINK6"/>
      <w:r w:rsidRPr="00854C15">
        <w:rPr>
          <w:sz w:val="28"/>
          <w:szCs w:val="28"/>
        </w:rPr>
        <w:t> </w:t>
      </w:r>
      <w:bookmarkEnd w:id="1"/>
      <w:bookmarkEnd w:id="2"/>
      <w:r w:rsidRPr="00854C15">
        <w:rPr>
          <w:sz w:val="28"/>
          <w:szCs w:val="28"/>
        </w:rPr>
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года»;</w:t>
      </w:r>
    </w:p>
    <w:p w:rsidR="00A81255" w:rsidRDefault="00A81255" w:rsidP="00A812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2B7316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3341F3">
        <w:rPr>
          <w:sz w:val="28"/>
          <w:szCs w:val="28"/>
        </w:rPr>
        <w:t>Развитие системы образования в Кушвинском городском округе до 2020 года</w:t>
      </w:r>
      <w:r>
        <w:rPr>
          <w:sz w:val="28"/>
          <w:szCs w:val="28"/>
        </w:rPr>
        <w:t>»;</w:t>
      </w:r>
    </w:p>
    <w:p w:rsidR="00A81255" w:rsidRPr="003341F3" w:rsidRDefault="00A81255" w:rsidP="00A812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1BB">
        <w:rPr>
          <w:sz w:val="28"/>
          <w:szCs w:val="28"/>
        </w:rPr>
        <w:t>- </w:t>
      </w:r>
      <w:r w:rsidRPr="005F2266">
        <w:rPr>
          <w:sz w:val="28"/>
          <w:szCs w:val="28"/>
        </w:rPr>
        <w:t>«Развитие физической культуры и спорта в Кушвинском городском округе до 2020 года»</w:t>
      </w:r>
      <w:r w:rsidRPr="002651BB">
        <w:rPr>
          <w:sz w:val="28"/>
          <w:szCs w:val="28"/>
        </w:rPr>
        <w:t>;</w:t>
      </w:r>
    </w:p>
    <w:p w:rsidR="00A81255" w:rsidRPr="00167B46" w:rsidRDefault="00A81255" w:rsidP="00A81255">
      <w:pPr>
        <w:jc w:val="both"/>
        <w:rPr>
          <w:sz w:val="28"/>
          <w:szCs w:val="28"/>
        </w:rPr>
      </w:pPr>
      <w:r w:rsidRPr="002B7316">
        <w:rPr>
          <w:sz w:val="28"/>
          <w:szCs w:val="28"/>
        </w:rPr>
        <w:tab/>
        <w:t>- «</w:t>
      </w:r>
      <w:r w:rsidRPr="005E6135">
        <w:rPr>
          <w:sz w:val="28"/>
          <w:szCs w:val="28"/>
        </w:rPr>
        <w:t>Управление муниципальными финансами Кушвинского городского округа до 2020 года</w:t>
      </w:r>
      <w:r w:rsidRPr="002B7316">
        <w:rPr>
          <w:sz w:val="28"/>
          <w:szCs w:val="28"/>
        </w:rPr>
        <w:t>».</w:t>
      </w:r>
    </w:p>
    <w:p w:rsidR="00A81255" w:rsidRPr="005938AA" w:rsidRDefault="00A81255" w:rsidP="00A81255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>
        <w:rPr>
          <w:sz w:val="28"/>
          <w:szCs w:val="28"/>
        </w:rPr>
        <w:t>4.</w:t>
      </w:r>
      <w:r w:rsidRPr="00926C02">
        <w:rPr>
          <w:sz w:val="28"/>
          <w:szCs w:val="28"/>
        </w:rPr>
        <w:t> </w:t>
      </w:r>
      <w:r w:rsidRPr="00D30719">
        <w:rPr>
          <w:sz w:val="28"/>
          <w:szCs w:val="28"/>
        </w:rPr>
        <w:t>Настоящее</w:t>
      </w:r>
      <w:r w:rsidRPr="005938AA">
        <w:rPr>
          <w:sz w:val="28"/>
          <w:szCs w:val="28"/>
        </w:rPr>
        <w:t xml:space="preserve"> решение вступает в силу с момента официального опубликования.</w:t>
      </w:r>
    </w:p>
    <w:p w:rsidR="00A81255" w:rsidRPr="005938AA" w:rsidRDefault="00A81255" w:rsidP="00A81255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5938AA">
        <w:rPr>
          <w:sz w:val="28"/>
          <w:szCs w:val="28"/>
        </w:rPr>
        <w:t>. Опубликовать настоящее решение в газете «</w:t>
      </w:r>
      <w:proofErr w:type="spellStart"/>
      <w:r w:rsidRPr="005938AA">
        <w:rPr>
          <w:sz w:val="28"/>
          <w:szCs w:val="28"/>
        </w:rPr>
        <w:t>Кушвинский</w:t>
      </w:r>
      <w:proofErr w:type="spellEnd"/>
      <w:r w:rsidRPr="005938AA">
        <w:rPr>
          <w:sz w:val="28"/>
          <w:szCs w:val="28"/>
        </w:rPr>
        <w:t xml:space="preserve"> рабочий».</w:t>
      </w:r>
    </w:p>
    <w:p w:rsidR="00A81255" w:rsidRDefault="00A81255" w:rsidP="00A81255">
      <w:pPr>
        <w:jc w:val="both"/>
        <w:rPr>
          <w:sz w:val="28"/>
          <w:szCs w:val="28"/>
        </w:rPr>
      </w:pPr>
    </w:p>
    <w:p w:rsidR="00A81255" w:rsidRDefault="00A81255" w:rsidP="00A81255">
      <w:pPr>
        <w:jc w:val="both"/>
        <w:rPr>
          <w:sz w:val="28"/>
          <w:szCs w:val="28"/>
        </w:rPr>
      </w:pPr>
    </w:p>
    <w:p w:rsidR="00A81255" w:rsidRPr="00466F65" w:rsidRDefault="00A81255" w:rsidP="00A81255">
      <w:pPr>
        <w:jc w:val="both"/>
        <w:rPr>
          <w:sz w:val="28"/>
          <w:szCs w:val="28"/>
        </w:rPr>
      </w:pPr>
    </w:p>
    <w:p w:rsidR="00A81255" w:rsidRPr="00466F65" w:rsidRDefault="00A81255" w:rsidP="00A81255">
      <w:pPr>
        <w:jc w:val="both"/>
        <w:rPr>
          <w:sz w:val="28"/>
          <w:szCs w:val="28"/>
        </w:rPr>
      </w:pPr>
    </w:p>
    <w:p w:rsidR="00A81255" w:rsidRPr="00466F65" w:rsidRDefault="00A81255" w:rsidP="00A81255">
      <w:pPr>
        <w:rPr>
          <w:sz w:val="28"/>
          <w:szCs w:val="28"/>
        </w:rPr>
      </w:pPr>
      <w:r w:rsidRPr="00466F65">
        <w:rPr>
          <w:sz w:val="28"/>
          <w:szCs w:val="28"/>
        </w:rPr>
        <w:t>Глава Кушвинского городского округа,</w:t>
      </w:r>
    </w:p>
    <w:p w:rsidR="00A81255" w:rsidRPr="00466F65" w:rsidRDefault="00A81255" w:rsidP="00A81255">
      <w:pPr>
        <w:rPr>
          <w:sz w:val="28"/>
          <w:szCs w:val="28"/>
        </w:rPr>
      </w:pPr>
      <w:proofErr w:type="gramStart"/>
      <w:r w:rsidRPr="00466F65">
        <w:rPr>
          <w:sz w:val="28"/>
          <w:szCs w:val="28"/>
        </w:rPr>
        <w:t>исполняющий</w:t>
      </w:r>
      <w:proofErr w:type="gramEnd"/>
      <w:r w:rsidRPr="00466F65">
        <w:rPr>
          <w:sz w:val="28"/>
          <w:szCs w:val="28"/>
        </w:rPr>
        <w:t xml:space="preserve"> полномочия председателя</w:t>
      </w:r>
    </w:p>
    <w:p w:rsidR="00A81255" w:rsidRPr="00466F65" w:rsidRDefault="00A81255" w:rsidP="00A81255">
      <w:pPr>
        <w:rPr>
          <w:sz w:val="28"/>
          <w:szCs w:val="28"/>
        </w:rPr>
        <w:sectPr w:rsidR="00A81255" w:rsidRPr="00466F65" w:rsidSect="003E2B7C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66F65">
        <w:rPr>
          <w:sz w:val="28"/>
          <w:szCs w:val="28"/>
        </w:rPr>
        <w:t>Думы Кушвинского городского округа</w:t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</w:t>
      </w:r>
      <w:r w:rsidRPr="00466F65">
        <w:rPr>
          <w:sz w:val="28"/>
          <w:szCs w:val="28"/>
        </w:rPr>
        <w:t xml:space="preserve">  С.Д. Новоселов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83" w:rsidRDefault="00A81255" w:rsidP="00213BC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B7B83" w:rsidRDefault="00A81255" w:rsidP="00213BC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83" w:rsidRDefault="00A81255" w:rsidP="00213BC0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255"/>
    <w:rsid w:val="00A81255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066509-A6B3-40D6-82D3-98408042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25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A8125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A81255"/>
    <w:rPr>
      <w:rFonts w:eastAsia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A8125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81255"/>
    <w:rPr>
      <w:rFonts w:eastAsia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A812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A81255"/>
    <w:rPr>
      <w:rFonts w:eastAsia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A812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81255"/>
    <w:rPr>
      <w:rFonts w:eastAsia="Times New Roman"/>
      <w:sz w:val="24"/>
      <w:szCs w:val="24"/>
      <w:lang w:eastAsia="ru-RU"/>
    </w:rPr>
  </w:style>
  <w:style w:type="character" w:styleId="a9">
    <w:name w:val="page number"/>
    <w:basedOn w:val="a0"/>
    <w:rsid w:val="00A81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2015-05-26T03:30:00Z</dcterms:created>
  <dcterms:modified xsi:type="dcterms:W3CDTF">2015-05-26T03:30:00Z</dcterms:modified>
</cp:coreProperties>
</file>